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99524D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A0DCB" w:rsidRPr="000A0DCB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A0DCB" w:rsidRPr="000A0DCB">
              <w:rPr>
                <w:rFonts w:ascii="Times New Roman" w:hAnsi="Times New Roman" w:cs="Times New Roman"/>
                <w:b/>
                <w:lang w:val="uk-UA"/>
              </w:rPr>
              <w:t>UA-2023-09-25-010098-a </w:t>
            </w:r>
          </w:p>
          <w:p w:rsidR="00F61C12" w:rsidRPr="00E41EF5" w:rsidRDefault="00F61C12" w:rsidP="000A0DC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A0DCB"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A0DCB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9524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A0DCB" w:rsidRDefault="000A0DCB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r w:rsidRPr="000A0DCB">
              <w:rPr>
                <w:rFonts w:ascii="Times New Roman" w:hAnsi="Times New Roman" w:cs="Times New Roman"/>
                <w:lang w:val="uk-UA"/>
              </w:rPr>
              <w:t>Шкільні меблі (стіл учнівський двомісний, стільці для парт полозкові)</w:t>
            </w:r>
            <w:r w:rsidR="00ED599C" w:rsidRPr="00C26161">
              <w:rPr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Pr="000A0DCB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Pr="000A0DCB">
              <w:rPr>
                <w:rFonts w:ascii="Times New Roman" w:hAnsi="Times New Roman" w:cs="Times New Roman"/>
                <w:lang w:val="uk-UA"/>
              </w:rPr>
              <w:t>39160000-1: Шкільні меблі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B279B"/>
    <w:rsid w:val="004C37DE"/>
    <w:rsid w:val="004E3CC7"/>
    <w:rsid w:val="00544652"/>
    <w:rsid w:val="0058335C"/>
    <w:rsid w:val="005958D5"/>
    <w:rsid w:val="005A7B33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870D7"/>
    <w:rsid w:val="0099524D"/>
    <w:rsid w:val="009F47BB"/>
    <w:rsid w:val="00B26C32"/>
    <w:rsid w:val="00B513E5"/>
    <w:rsid w:val="00BC31A4"/>
    <w:rsid w:val="00C17A04"/>
    <w:rsid w:val="00C23D5D"/>
    <w:rsid w:val="00C26161"/>
    <w:rsid w:val="00C3349D"/>
    <w:rsid w:val="00C50C45"/>
    <w:rsid w:val="00C606B8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2023-10-12T11:27:00Z</dcterms:created>
  <dcterms:modified xsi:type="dcterms:W3CDTF">2023-10-12T11:52:00Z</dcterms:modified>
</cp:coreProperties>
</file>