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C261D" w:rsidRPr="005C261D">
              <w:rPr>
                <w:rFonts w:ascii="Times New Roman" w:hAnsi="Times New Roman" w:cs="Times New Roman"/>
                <w:b/>
                <w:lang w:val="uk-UA"/>
              </w:rPr>
              <w:t>UA-2024-03-20-004382-a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203E7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203E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C261D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5C261D" w:rsidRPr="005C261D">
              <w:rPr>
                <w:rFonts w:ascii="Times New Roman" w:hAnsi="Times New Roman" w:cs="Times New Roman"/>
                <w:lang w:val="uk-UA"/>
              </w:rPr>
              <w:t>Кріпильні деталі</w:t>
            </w:r>
            <w:r w:rsidR="005C261D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5C261D" w:rsidRPr="005C261D">
              <w:rPr>
                <w:rFonts w:ascii="Times New Roman" w:hAnsi="Times New Roman" w:cs="Times New Roman"/>
                <w:lang w:val="uk-UA"/>
              </w:rPr>
              <w:t>Анкер рамний (віконний),Анкер рамний (віконний),Анкер рамний (віконний),Анкер рамний (віконний),Дюбель з ударним шурупом для швидкого монтажу,Дюбель з ударним шурупом для швидкого монтажу,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потайною головкою,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потайною головкою,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напівкруглою головкою для фасадних робіт, кольорові,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напівкруглою головкою для фасадних робіт, кольорові,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напівкруглою головкою для фасадних робіт, кольорові,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шестигранною головкою,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шестигранною головкою для фасадних/покрівельних робіт, колір RAL,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шестигранною головкою для фасадних/покрівельних робіт, колір RAL,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шестигранною головкою для фасадних/покрівельних робіт, колір RAL,</w:t>
            </w:r>
            <w:proofErr w:type="spellStart"/>
            <w:r w:rsidR="005C261D" w:rsidRPr="005C261D">
              <w:rPr>
                <w:rFonts w:ascii="Times New Roman" w:hAnsi="Times New Roman" w:cs="Times New Roman"/>
                <w:lang w:val="uk-UA"/>
              </w:rPr>
              <w:t>Саморізи</w:t>
            </w:r>
            <w:proofErr w:type="spellEnd"/>
            <w:r w:rsidR="005C261D" w:rsidRPr="005C261D">
              <w:rPr>
                <w:rFonts w:ascii="Times New Roman" w:hAnsi="Times New Roman" w:cs="Times New Roman"/>
                <w:lang w:val="uk-UA"/>
              </w:rPr>
              <w:t xml:space="preserve"> з потайною головкою,Дюбелі розпірні, пластикові, універсальні/рамно-фасадні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C261D" w:rsidRPr="005C261D">
              <w:rPr>
                <w:rFonts w:ascii="Times New Roman" w:hAnsi="Times New Roman" w:cs="Times New Roman"/>
                <w:lang w:val="uk-UA"/>
              </w:rPr>
              <w:t>44530000-4: Кріпильні деталі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2024-03-20T12:40:00Z</dcterms:created>
  <dcterms:modified xsi:type="dcterms:W3CDTF">2024-03-20T12:43:00Z</dcterms:modified>
</cp:coreProperties>
</file>