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12337" w:rsidRPr="00412337">
              <w:rPr>
                <w:rFonts w:ascii="Times New Roman" w:hAnsi="Times New Roman" w:cs="Times New Roman"/>
                <w:b/>
                <w:lang w:val="uk-UA"/>
              </w:rPr>
              <w:t>UA-2024-03-27-004455-a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412337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1233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412337">
              <w:rPr>
                <w:rFonts w:ascii="Times New Roman" w:hAnsi="Times New Roman" w:cs="Times New Roman"/>
                <w:lang w:val="uk-UA"/>
              </w:rPr>
              <w:t> </w:t>
            </w:r>
            <w:r w:rsidR="00412337" w:rsidRPr="00412337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="00412337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412337" w:rsidRPr="00412337">
              <w:rPr>
                <w:rFonts w:ascii="Times New Roman" w:hAnsi="Times New Roman" w:cs="Times New Roman"/>
                <w:lang w:val="uk-UA"/>
              </w:rPr>
              <w:t xml:space="preserve">Ґрунтовки,Ґрунтовка, </w:t>
            </w:r>
            <w:proofErr w:type="spellStart"/>
            <w:r w:rsidR="00412337" w:rsidRPr="00412337">
              <w:rPr>
                <w:rFonts w:ascii="Times New Roman" w:hAnsi="Times New Roman" w:cs="Times New Roman"/>
                <w:lang w:val="uk-UA"/>
              </w:rPr>
              <w:t>глибокопроникна</w:t>
            </w:r>
            <w:proofErr w:type="spellEnd"/>
            <w:r w:rsidR="00412337" w:rsidRPr="00412337">
              <w:rPr>
                <w:rFonts w:ascii="Times New Roman" w:hAnsi="Times New Roman" w:cs="Times New Roman"/>
                <w:lang w:val="uk-UA"/>
              </w:rPr>
              <w:t>, універсальна, основа - синтетичні смоли, 10л.,Шпаклівки гіпсові, фінішні, для внутрішніх робіт, 25 кг.,Шпаклівки гіпсові, стартові, для внутрішніх робіт, 25 кг.,Штукатурки,</w:t>
            </w:r>
            <w:proofErr w:type="spellStart"/>
            <w:r w:rsidR="00412337" w:rsidRPr="00412337">
              <w:rPr>
                <w:rFonts w:ascii="Times New Roman" w:hAnsi="Times New Roman" w:cs="Times New Roman"/>
                <w:lang w:val="uk-UA"/>
              </w:rPr>
              <w:t>Затирки</w:t>
            </w:r>
            <w:proofErr w:type="spellEnd"/>
            <w:r w:rsidR="00412337" w:rsidRPr="00412337">
              <w:rPr>
                <w:rFonts w:ascii="Times New Roman" w:hAnsi="Times New Roman" w:cs="Times New Roman"/>
                <w:lang w:val="uk-UA"/>
              </w:rPr>
              <w:t xml:space="preserve"> для швів(фуги),</w:t>
            </w:r>
            <w:proofErr w:type="spellStart"/>
            <w:r w:rsidR="00412337" w:rsidRPr="00412337">
              <w:rPr>
                <w:rFonts w:ascii="Times New Roman" w:hAnsi="Times New Roman" w:cs="Times New Roman"/>
                <w:lang w:val="uk-UA"/>
              </w:rPr>
              <w:t>Затирки</w:t>
            </w:r>
            <w:proofErr w:type="spellEnd"/>
            <w:r w:rsidR="00412337" w:rsidRPr="00412337">
              <w:rPr>
                <w:rFonts w:ascii="Times New Roman" w:hAnsi="Times New Roman" w:cs="Times New Roman"/>
                <w:lang w:val="uk-UA"/>
              </w:rPr>
              <w:t xml:space="preserve"> для швів(фуги),</w:t>
            </w:r>
            <w:proofErr w:type="spellStart"/>
            <w:r w:rsidR="00412337" w:rsidRPr="00412337">
              <w:rPr>
                <w:rFonts w:ascii="Times New Roman" w:hAnsi="Times New Roman" w:cs="Times New Roman"/>
                <w:lang w:val="uk-UA"/>
              </w:rPr>
              <w:t>Розчинникики</w:t>
            </w:r>
            <w:proofErr w:type="spellEnd"/>
            <w:r w:rsidR="00412337" w:rsidRPr="00412337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412337" w:rsidRPr="00412337">
              <w:rPr>
                <w:rFonts w:ascii="Times New Roman" w:hAnsi="Times New Roman" w:cs="Times New Roman"/>
                <w:lang w:val="uk-UA"/>
              </w:rPr>
              <w:t>уайт-спірит</w:t>
            </w:r>
            <w:proofErr w:type="spellEnd"/>
            <w:r w:rsidR="00412337" w:rsidRPr="00412337">
              <w:rPr>
                <w:rFonts w:ascii="Times New Roman" w:hAnsi="Times New Roman" w:cs="Times New Roman"/>
                <w:lang w:val="uk-UA"/>
              </w:rPr>
              <w:t>, від 0.9 л., пляшка пластикова,Розчинники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12337" w:rsidRPr="00412337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55F3"/>
    <w:rsid w:val="003E6BB1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B2983"/>
    <w:rsid w:val="007C02C7"/>
    <w:rsid w:val="007E1078"/>
    <w:rsid w:val="007E369C"/>
    <w:rsid w:val="00804D50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2024-03-27T12:25:00Z</dcterms:created>
  <dcterms:modified xsi:type="dcterms:W3CDTF">2024-03-27T12:27:00Z</dcterms:modified>
</cp:coreProperties>
</file>