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52B72" w:rsidRPr="00152B72" w:rsidRDefault="00F61C12" w:rsidP="00A027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93819" w:rsidRPr="00F93819">
              <w:rPr>
                <w:rFonts w:ascii="Times New Roman" w:hAnsi="Times New Roman" w:cs="Times New Roman"/>
                <w:b/>
                <w:lang w:val="uk-UA"/>
              </w:rPr>
              <w:t>UA-2024-04-05-004907-a</w:t>
            </w:r>
          </w:p>
          <w:p w:rsidR="00F61C12" w:rsidRPr="00C02090" w:rsidRDefault="00F61C12" w:rsidP="00F9381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 w:rsidRPr="00F93819">
              <w:rPr>
                <w:rFonts w:ascii="Times New Roman" w:hAnsi="Times New Roman" w:cs="Times New Roman"/>
                <w:b/>
              </w:rPr>
              <w:t>0</w:t>
            </w:r>
            <w:r w:rsidR="00F93819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F9381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9381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93819" w:rsidRDefault="00F93819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F93819">
              <w:rPr>
                <w:rFonts w:ascii="Times New Roman" w:hAnsi="Times New Roman" w:cs="Times New Roman"/>
                <w:lang w:val="uk-UA"/>
              </w:rPr>
              <w:t>Мастильні засоби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F93819">
              <w:rPr>
                <w:rFonts w:ascii="Times New Roman" w:hAnsi="Times New Roman" w:cs="Times New Roman"/>
                <w:lang w:val="uk-UA"/>
              </w:rPr>
              <w:t xml:space="preserve">Оливи моторні для вантажних авто, напівсинтетичні, 10W-40, 1 л,Оливи моторні для легкових авто, напівсинтетичні, 10W-40, 1 л,Оливи трансмісійні,Гальмівні рідини DOT 4, 1 л,Олива гідравлічна МГЕ-46В, ISO 46, HM/DIN HLP, 1 л,Мастила </w:t>
            </w:r>
            <w:proofErr w:type="spellStart"/>
            <w:r w:rsidRPr="00F93819">
              <w:rPr>
                <w:rFonts w:ascii="Times New Roman" w:hAnsi="Times New Roman" w:cs="Times New Roman"/>
                <w:lang w:val="uk-UA"/>
              </w:rPr>
              <w:t>Літол</w:t>
            </w:r>
            <w:proofErr w:type="spellEnd"/>
            <w:r w:rsidRPr="00F93819">
              <w:rPr>
                <w:rFonts w:ascii="Times New Roman" w:hAnsi="Times New Roman" w:cs="Times New Roman"/>
                <w:lang w:val="uk-UA"/>
              </w:rPr>
              <w:t>-24, ДСТУ ГОСТ 21150:2019, NLGI 3, кг,Мастила Графітне, ГОСТ 3333-80, кг,Оливи моторні для легкових авто, синтетичні, 5W-40, API: SN/CF, ACEA: A3/B4, 1-5л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3819">
              <w:rPr>
                <w:rFonts w:ascii="Times New Roman" w:hAnsi="Times New Roman" w:cs="Times New Roman"/>
                <w:lang w:val="uk-UA"/>
              </w:rPr>
              <w:t>09210000-4: Мастильні засоби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2024-04-08T07:13:00Z</dcterms:created>
  <dcterms:modified xsi:type="dcterms:W3CDTF">2024-04-08T07:17:00Z</dcterms:modified>
</cp:coreProperties>
</file>