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B44E6" w:rsidRPr="00CB44E6">
              <w:rPr>
                <w:rFonts w:ascii="Times New Roman" w:hAnsi="Times New Roman" w:cs="Times New Roman"/>
                <w:b/>
                <w:lang w:val="uk-UA"/>
              </w:rPr>
              <w:t>UA-2024-07-25-005467-a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C747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CB44E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C747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B44E6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CB44E6">
              <w:rPr>
                <w:rFonts w:ascii="Times New Roman" w:hAnsi="Times New Roman" w:cs="Times New Roman"/>
                <w:lang w:val="uk-UA"/>
              </w:rPr>
              <w:t>Електричні акумулятори</w:t>
            </w:r>
            <w:r w:rsidR="009C747D" w:rsidRPr="009C74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B44E6">
              <w:rPr>
                <w:rFonts w:ascii="Times New Roman" w:hAnsi="Times New Roman" w:cs="Times New Roman"/>
                <w:lang w:val="uk-UA"/>
              </w:rPr>
              <w:t>Акумулятори автомобільні,</w:t>
            </w:r>
            <w:r w:rsidRPr="00CB44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B44E6">
              <w:rPr>
                <w:rFonts w:ascii="Times New Roman" w:hAnsi="Times New Roman" w:cs="Times New Roman"/>
                <w:lang w:val="uk-UA"/>
              </w:rPr>
              <w:t>Акумулятори автомобільні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B44E6">
              <w:rPr>
                <w:rFonts w:ascii="Times New Roman" w:hAnsi="Times New Roman" w:cs="Times New Roman"/>
                <w:lang w:val="uk-UA"/>
              </w:rPr>
              <w:t>31430000-9: Електричні акумулятори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D5A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2024-07-29T08:47:00Z</dcterms:created>
  <dcterms:modified xsi:type="dcterms:W3CDTF">2024-07-29T09:14:00Z</dcterms:modified>
</cp:coreProperties>
</file>