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D103B" w:rsidRPr="009D103B">
              <w:rPr>
                <w:rFonts w:ascii="Times New Roman" w:hAnsi="Times New Roman" w:cs="Times New Roman"/>
                <w:b/>
                <w:lang w:val="uk-UA"/>
              </w:rPr>
              <w:t>UA-2024-11-04-013418-a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9D103B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9D103B" w:rsidRPr="009D103B">
              <w:rPr>
                <w:rFonts w:ascii="Times New Roman" w:hAnsi="Times New Roman" w:cs="Times New Roman"/>
                <w:lang w:val="uk-UA"/>
              </w:rPr>
              <w:t>Подарунки та нагороди</w:t>
            </w:r>
            <w:r w:rsidR="008D6B11" w:rsidRPr="008D6B1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1B53">
              <w:rPr>
                <w:rFonts w:ascii="Times New Roman" w:hAnsi="Times New Roman" w:cs="Times New Roman"/>
                <w:lang w:val="uk-UA"/>
              </w:rPr>
              <w:t>(</w:t>
            </w:r>
            <w:r w:rsidR="009D103B" w:rsidRPr="009D103B">
              <w:rPr>
                <w:rFonts w:ascii="Times New Roman" w:hAnsi="Times New Roman" w:cs="Times New Roman"/>
                <w:lang w:val="uk-UA"/>
              </w:rPr>
              <w:t>Брендована продукція Інституту Конфуція ВНТУ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D103B" w:rsidRPr="009D103B">
              <w:rPr>
                <w:rFonts w:ascii="Times New Roman" w:hAnsi="Times New Roman" w:cs="Times New Roman"/>
                <w:lang w:val="uk-UA"/>
              </w:rPr>
              <w:t>18530000-3: Подарунки та нагороди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7C84"/>
    <w:rsid w:val="00874451"/>
    <w:rsid w:val="00877D2F"/>
    <w:rsid w:val="008800DF"/>
    <w:rsid w:val="008817B6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5348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2024-11-06T12:57:00Z</dcterms:created>
  <dcterms:modified xsi:type="dcterms:W3CDTF">2024-11-06T12:59:00Z</dcterms:modified>
</cp:coreProperties>
</file>