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03524" w:rsidRPr="00C03524">
              <w:rPr>
                <w:rFonts w:ascii="Times New Roman" w:hAnsi="Times New Roman" w:cs="Times New Roman"/>
                <w:b/>
                <w:lang w:val="uk-UA"/>
              </w:rPr>
              <w:t>UA-2024-11-28-007657-a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A59F6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C03524">
              <w:rPr>
                <w:rFonts w:ascii="Times New Roman" w:hAnsi="Times New Roman" w:cs="Times New Roman"/>
                <w:b/>
                <w:lang w:val="uk-UA"/>
              </w:rPr>
              <w:t>8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0B31E8" w:rsidRPr="000B31E8">
              <w:rPr>
                <w:rFonts w:ascii="Times New Roman" w:hAnsi="Times New Roman" w:cs="Times New Roman"/>
                <w:lang w:val="uk-UA"/>
              </w:rPr>
              <w:t>Лазерні верстати та обробні центри</w:t>
            </w:r>
            <w:r w:rsidR="000B31E8" w:rsidRPr="000B31E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0B31E8" w:rsidRPr="000B31E8">
              <w:rPr>
                <w:rFonts w:ascii="Times New Roman" w:hAnsi="Times New Roman" w:cs="Times New Roman"/>
                <w:lang w:val="uk-UA"/>
              </w:rPr>
              <w:t>Лазерні верстати та обробні центри (верстат лазерної порізки)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B31E8" w:rsidRPr="000B31E8">
              <w:rPr>
                <w:rFonts w:ascii="Times New Roman" w:hAnsi="Times New Roman" w:cs="Times New Roman"/>
                <w:lang w:val="uk-UA"/>
              </w:rPr>
              <w:t>42610000-5: Лазерні верстати та обробні центри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A96C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2024-12-02T13:39:00Z</dcterms:created>
  <dcterms:modified xsi:type="dcterms:W3CDTF">2024-12-02T13:41:00Z</dcterms:modified>
</cp:coreProperties>
</file>