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53FF9" w:rsidRPr="00953FF9">
              <w:rPr>
                <w:rFonts w:ascii="Times New Roman" w:hAnsi="Times New Roman" w:cs="Times New Roman"/>
                <w:b/>
                <w:lang w:val="uk-UA"/>
              </w:rPr>
              <w:t>UA-2024-11-29-010348-a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46B0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7A341F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909A7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953FF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953FF9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953FF9">
              <w:rPr>
                <w:rFonts w:ascii="Times New Roman" w:hAnsi="Times New Roman" w:cs="Times New Roman"/>
                <w:lang w:val="uk-UA"/>
              </w:rPr>
              <w:t>Телевізійне й аудіовізуальне обладнання</w:t>
            </w:r>
            <w:r w:rsidRPr="00953FF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A341F" w:rsidRPr="007A341F">
              <w:rPr>
                <w:rFonts w:ascii="Times New Roman" w:hAnsi="Times New Roman" w:cs="Times New Roman"/>
                <w:lang w:val="uk-UA"/>
              </w:rPr>
              <w:t xml:space="preserve">(апаратна частина)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953FF9">
              <w:rPr>
                <w:rFonts w:ascii="Times New Roman" w:hAnsi="Times New Roman" w:cs="Times New Roman"/>
                <w:lang w:val="uk-UA"/>
              </w:rPr>
              <w:t>Мультимедійні проєктори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53FF9">
              <w:rPr>
                <w:rFonts w:ascii="Times New Roman" w:hAnsi="Times New Roman" w:cs="Times New Roman"/>
                <w:lang w:val="uk-UA"/>
              </w:rPr>
              <w:t>32320000-2: Телевізійне й аудіовізуальне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41B2F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2983"/>
    <w:rsid w:val="007B5ECF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029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2024-12-02T13:52:00Z</dcterms:created>
  <dcterms:modified xsi:type="dcterms:W3CDTF">2024-12-02T13:53:00Z</dcterms:modified>
</cp:coreProperties>
</file>