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85" w:rsidRDefault="003D4185" w:rsidP="003D4185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D4185" w:rsidTr="00685FE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185" w:rsidRDefault="003D4185" w:rsidP="00685FE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3D4185" w:rsidRDefault="003D4185" w:rsidP="00685FE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3D4185">
              <w:rPr>
                <w:rFonts w:ascii="Times New Roman" w:hAnsi="Times New Roman"/>
                <w:b/>
                <w:lang w:val="uk-UA"/>
              </w:rPr>
              <w:t>UA-2025-07-01-005277-a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3D4185" w:rsidRDefault="003D4185" w:rsidP="00685FE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01.07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3D4185" w:rsidTr="00685FE2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185" w:rsidRDefault="003D4185" w:rsidP="00685FE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185" w:rsidRDefault="003D4185" w:rsidP="003D4185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D4185">
              <w:rPr>
                <w:rFonts w:ascii="Times New Roman" w:hAnsi="Times New Roman"/>
                <w:lang w:val="uk-UA"/>
              </w:rPr>
              <w:t>Оливи моторні,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D4185">
              <w:rPr>
                <w:rFonts w:ascii="Times New Roman" w:hAnsi="Times New Roman"/>
                <w:lang w:val="uk-UA"/>
              </w:rPr>
              <w:t>Оливи трансмісійні,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D4185">
              <w:rPr>
                <w:rFonts w:ascii="Times New Roman" w:hAnsi="Times New Roman"/>
                <w:lang w:val="uk-UA"/>
              </w:rPr>
              <w:t>Оливи моторні,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D4185">
              <w:rPr>
                <w:rFonts w:ascii="Times New Roman" w:hAnsi="Times New Roman"/>
                <w:lang w:val="uk-UA"/>
              </w:rPr>
              <w:t>Гальмівні рідини,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D4185">
              <w:rPr>
                <w:rFonts w:ascii="Times New Roman" w:hAnsi="Times New Roman"/>
                <w:lang w:val="uk-UA"/>
              </w:rPr>
              <w:t>Мастила,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D4185">
              <w:rPr>
                <w:rFonts w:ascii="Times New Roman" w:hAnsi="Times New Roman"/>
                <w:lang w:val="uk-UA"/>
              </w:rPr>
              <w:t>Оливи гідравлічні,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D4185">
              <w:rPr>
                <w:rFonts w:ascii="Times New Roman" w:hAnsi="Times New Roman"/>
                <w:lang w:val="uk-UA"/>
              </w:rPr>
              <w:t>Оливи моторні,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D4185">
              <w:rPr>
                <w:rFonts w:ascii="Times New Roman" w:hAnsi="Times New Roman"/>
                <w:lang w:val="uk-UA"/>
              </w:rPr>
              <w:t>Оливи моторні для 2T двигунів, мінеральні, ISO L-EGB, JASO FB,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3D4185">
              <w:rPr>
                <w:rFonts w:ascii="Times New Roman" w:hAnsi="Times New Roman"/>
                <w:lang w:val="uk-UA"/>
              </w:rPr>
              <w:t>Оливи індустріальні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3D4185">
              <w:rPr>
                <w:rFonts w:ascii="Times New Roman" w:eastAsiaTheme="minorHAnsi" w:hAnsi="Times New Roman"/>
                <w:color w:val="454545"/>
                <w:lang w:val="uk-UA" w:eastAsia="en-US"/>
              </w:rPr>
              <w:t>09210000-4 — Мастильні засоби</w:t>
            </w:r>
            <w:bookmarkStart w:id="0" w:name="_GoBack"/>
            <w:bookmarkEnd w:id="0"/>
          </w:p>
        </w:tc>
      </w:tr>
      <w:tr w:rsidR="003D4185" w:rsidTr="00685FE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185" w:rsidRDefault="003D4185" w:rsidP="00685FE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185" w:rsidRDefault="003D4185" w:rsidP="00685FE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D4185" w:rsidTr="00685FE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185" w:rsidRDefault="003D4185" w:rsidP="00685FE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185" w:rsidRDefault="003D4185" w:rsidP="00685FE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D4185" w:rsidRDefault="003D4185" w:rsidP="00685FE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3D4185" w:rsidRDefault="003D4185" w:rsidP="003D4185"/>
    <w:p w:rsidR="003D4185" w:rsidRDefault="003D4185" w:rsidP="003D4185"/>
    <w:p w:rsidR="001B4B42" w:rsidRDefault="001B4B42"/>
    <w:sectPr w:rsidR="001B4B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A3"/>
    <w:rsid w:val="000E78A3"/>
    <w:rsid w:val="001B4B42"/>
    <w:rsid w:val="003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1008"/>
  <w15:chartTrackingRefBased/>
  <w15:docId w15:val="{CC8AF5CD-51D8-4502-B723-489D010F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85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D4185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2025-07-02T09:08:00Z</dcterms:created>
  <dcterms:modified xsi:type="dcterms:W3CDTF">2025-07-02T09:10:00Z</dcterms:modified>
</cp:coreProperties>
</file>