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4A38" w:rsidRDefault="00EB4A38" w:rsidP="00EB4A38">
      <w:pPr>
        <w:spacing w:after="200" w:line="276" w:lineRule="auto"/>
        <w:jc w:val="center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ОБГРУНТУВАННЯ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1"/>
        <w:tblW w:w="9609" w:type="dxa"/>
        <w:tblInd w:w="0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EB4A38" w:rsidTr="00EB4A38">
        <w:trPr>
          <w:trHeight w:val="908"/>
        </w:trPr>
        <w:tc>
          <w:tcPr>
            <w:tcW w:w="9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4A38" w:rsidRDefault="00EB4A3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ВІДКРИТІ ТОРГИ З ОСОБЛИВОСТЯМИ</w:t>
            </w:r>
          </w:p>
          <w:p w:rsidR="00EB4A38" w:rsidRDefault="003355F8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Закупівля</w:t>
            </w:r>
            <w:proofErr w:type="spellEnd"/>
            <w:r>
              <w:rPr>
                <w:rFonts w:ascii="Times New Roman" w:hAnsi="Times New Roman"/>
                <w:b/>
              </w:rPr>
              <w:t xml:space="preserve">: </w:t>
            </w:r>
            <w:r w:rsidRPr="003355F8">
              <w:rPr>
                <w:rFonts w:ascii="Times New Roman" w:hAnsi="Times New Roman"/>
                <w:b/>
                <w:lang w:val="uk-UA"/>
              </w:rPr>
              <w:t>UA-2025-07-15-004711-a</w:t>
            </w:r>
          </w:p>
          <w:p w:rsidR="00EB4A38" w:rsidRDefault="00EB4A38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Опубліковано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  <w:r>
              <w:rPr>
                <w:rFonts w:ascii="Times New Roman" w:hAnsi="Times New Roman"/>
                <w:b/>
                <w:lang w:val="en-US"/>
              </w:rPr>
              <w:t xml:space="preserve"> 15</w:t>
            </w:r>
            <w:r>
              <w:rPr>
                <w:rFonts w:ascii="Times New Roman" w:hAnsi="Times New Roman"/>
                <w:b/>
              </w:rPr>
              <w:t xml:space="preserve">.07.2025 </w:t>
            </w:r>
          </w:p>
        </w:tc>
      </w:tr>
      <w:tr w:rsidR="00EB4A38" w:rsidTr="00EB4A38">
        <w:trPr>
          <w:trHeight w:val="555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4A38" w:rsidRDefault="00EB4A38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Назва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предмета </w:t>
            </w:r>
            <w:proofErr w:type="spellStart"/>
            <w:r>
              <w:rPr>
                <w:rFonts w:ascii="Times New Roman" w:hAnsi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4A38" w:rsidRDefault="003355F8" w:rsidP="003355F8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3355F8">
              <w:rPr>
                <w:rFonts w:ascii="Times New Roman" w:hAnsi="Times New Roman"/>
                <w:lang w:val="uk-UA"/>
              </w:rPr>
              <w:t>Оливи моторні,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3355F8">
              <w:rPr>
                <w:rFonts w:ascii="Times New Roman" w:hAnsi="Times New Roman"/>
                <w:lang w:val="uk-UA"/>
              </w:rPr>
              <w:t>Оливи трансмісійні,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3355F8">
              <w:rPr>
                <w:rFonts w:ascii="Times New Roman" w:hAnsi="Times New Roman"/>
                <w:lang w:val="uk-UA"/>
              </w:rPr>
              <w:t>Оливи моторні,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3355F8">
              <w:rPr>
                <w:rFonts w:ascii="Times New Roman" w:hAnsi="Times New Roman"/>
                <w:lang w:val="uk-UA"/>
              </w:rPr>
              <w:t>Гальмівні рідини,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3355F8">
              <w:rPr>
                <w:rFonts w:ascii="Times New Roman" w:hAnsi="Times New Roman"/>
                <w:lang w:val="uk-UA"/>
              </w:rPr>
              <w:t>Мастила,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3355F8">
              <w:rPr>
                <w:rFonts w:ascii="Times New Roman" w:hAnsi="Times New Roman"/>
                <w:lang w:val="uk-UA"/>
              </w:rPr>
              <w:t>Оливи гідравлічні,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3355F8">
              <w:rPr>
                <w:rFonts w:ascii="Times New Roman" w:hAnsi="Times New Roman"/>
                <w:lang w:val="uk-UA"/>
              </w:rPr>
              <w:t>Оливи моторні,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3355F8">
              <w:rPr>
                <w:rFonts w:ascii="Times New Roman" w:hAnsi="Times New Roman"/>
                <w:lang w:val="uk-UA"/>
              </w:rPr>
              <w:t>Оливи моторні,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3355F8">
              <w:rPr>
                <w:rFonts w:ascii="Times New Roman" w:hAnsi="Times New Roman"/>
                <w:lang w:val="uk-UA"/>
              </w:rPr>
              <w:t>Оливи індустріальні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="00EB4A38">
              <w:rPr>
                <w:rFonts w:ascii="Times New Roman" w:hAnsi="Times New Roman"/>
              </w:rPr>
              <w:t>ДК 021:2015:</w:t>
            </w:r>
            <w:r w:rsidRPr="003355F8">
              <w:rPr>
                <w:rFonts w:ascii="Arial" w:hAnsi="Arial" w:cs="Arial"/>
                <w:color w:val="454545"/>
                <w:sz w:val="21"/>
                <w:szCs w:val="21"/>
                <w:lang w:val="uk-UA" w:eastAsia="en-US"/>
              </w:rPr>
              <w:t xml:space="preserve"> </w:t>
            </w:r>
            <w:r w:rsidRPr="003355F8">
              <w:rPr>
                <w:rFonts w:ascii="Times New Roman" w:hAnsi="Times New Roman"/>
                <w:lang w:val="uk-UA"/>
              </w:rPr>
              <w:t>09210000-4 — Мастильні засоби</w:t>
            </w:r>
            <w:bookmarkStart w:id="0" w:name="_GoBack"/>
            <w:bookmarkEnd w:id="0"/>
          </w:p>
        </w:tc>
      </w:tr>
      <w:tr w:rsidR="00EB4A38" w:rsidTr="00EB4A38">
        <w:trPr>
          <w:trHeight w:val="79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4A38" w:rsidRDefault="00EB4A38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технічних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b/>
              </w:rPr>
              <w:t>якісних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характеристик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4A38" w:rsidRDefault="00EB4A38">
            <w:pPr>
              <w:spacing w:line="240" w:lineRule="auto"/>
              <w:jc w:val="both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</w:rPr>
              <w:t>Технічні</w:t>
            </w:r>
            <w:proofErr w:type="spellEnd"/>
            <w:r>
              <w:rPr>
                <w:rFonts w:ascii="Times New Roman" w:hAnsi="Times New Roman"/>
              </w:rPr>
              <w:t xml:space="preserve"> та </w:t>
            </w:r>
            <w:proofErr w:type="spellStart"/>
            <w:r>
              <w:rPr>
                <w:rFonts w:ascii="Times New Roman" w:hAnsi="Times New Roman"/>
              </w:rPr>
              <w:t>якісні</w:t>
            </w:r>
            <w:proofErr w:type="spellEnd"/>
            <w:r>
              <w:rPr>
                <w:rFonts w:ascii="Times New Roman" w:hAnsi="Times New Roman"/>
              </w:rPr>
              <w:t xml:space="preserve"> характеристики предмета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визначені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відповідно</w:t>
            </w:r>
            <w:proofErr w:type="spellEnd"/>
            <w:r>
              <w:rPr>
                <w:rFonts w:ascii="Times New Roman" w:hAnsi="Times New Roman"/>
              </w:rPr>
              <w:t xml:space="preserve"> до потреб ВНТУ та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вимог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нормативних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документів</w:t>
            </w:r>
            <w:proofErr w:type="spellEnd"/>
          </w:p>
        </w:tc>
      </w:tr>
      <w:tr w:rsidR="00EB4A38" w:rsidTr="00EB4A38">
        <w:trPr>
          <w:trHeight w:val="104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4A38" w:rsidRDefault="00EB4A38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очікуваної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вартості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</w:rPr>
              <w:t>розміру</w:t>
            </w:r>
            <w:proofErr w:type="spellEnd"/>
            <w:r>
              <w:rPr>
                <w:rFonts w:ascii="Times New Roman" w:hAnsi="Times New Roman"/>
                <w:b/>
              </w:rPr>
              <w:t xml:space="preserve"> бюджетного </w:t>
            </w:r>
            <w:proofErr w:type="spellStart"/>
            <w:r>
              <w:rPr>
                <w:rFonts w:ascii="Times New Roman" w:hAnsi="Times New Roman"/>
                <w:b/>
              </w:rPr>
              <w:t>призначення</w:t>
            </w:r>
            <w:proofErr w:type="spellEnd"/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4A38" w:rsidRDefault="00EB4A38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Очікувану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вартість</w:t>
            </w:r>
            <w:proofErr w:type="spellEnd"/>
            <w:r>
              <w:rPr>
                <w:rFonts w:ascii="Times New Roman" w:hAnsi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визначено</w:t>
            </w:r>
            <w:proofErr w:type="spellEnd"/>
            <w:r>
              <w:rPr>
                <w:rFonts w:ascii="Times New Roman" w:hAnsi="Times New Roman"/>
              </w:rPr>
              <w:t xml:space="preserve">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«</w:t>
            </w:r>
            <w:proofErr w:type="spellStart"/>
            <w:r>
              <w:rPr>
                <w:rFonts w:ascii="Times New Roman" w:hAnsi="Times New Roman"/>
              </w:rPr>
              <w:t>Примірної</w:t>
            </w:r>
            <w:proofErr w:type="spellEnd"/>
            <w:r>
              <w:rPr>
                <w:rFonts w:ascii="Times New Roman" w:hAnsi="Times New Roman"/>
              </w:rPr>
              <w:t xml:space="preserve"> методики </w:t>
            </w:r>
            <w:proofErr w:type="spellStart"/>
            <w:r>
              <w:rPr>
                <w:rFonts w:ascii="Times New Roman" w:hAnsi="Times New Roman"/>
              </w:rPr>
              <w:t>визначення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очікуваної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вартості</w:t>
            </w:r>
            <w:proofErr w:type="spellEnd"/>
            <w:r>
              <w:rPr>
                <w:rFonts w:ascii="Times New Roman" w:hAnsi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» </w:t>
            </w:r>
            <w:proofErr w:type="spellStart"/>
            <w:r>
              <w:rPr>
                <w:rFonts w:ascii="Times New Roman" w:hAnsi="Times New Roman"/>
              </w:rPr>
              <w:t>затвердженої</w:t>
            </w:r>
            <w:proofErr w:type="spellEnd"/>
            <w:r>
              <w:rPr>
                <w:rFonts w:ascii="Times New Roman" w:hAnsi="Times New Roman"/>
              </w:rPr>
              <w:t xml:space="preserve"> Наказом </w:t>
            </w:r>
            <w:proofErr w:type="spellStart"/>
            <w:r>
              <w:rPr>
                <w:rFonts w:ascii="Times New Roman" w:hAnsi="Times New Roman"/>
              </w:rPr>
              <w:t>Мінекономіки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від</w:t>
            </w:r>
            <w:proofErr w:type="spellEnd"/>
            <w:r>
              <w:rPr>
                <w:rFonts w:ascii="Times New Roman" w:hAnsi="Times New Roman"/>
              </w:rPr>
              <w:t xml:space="preserve"> 18.02.2020 № 275, шляхом </w:t>
            </w:r>
            <w:proofErr w:type="spellStart"/>
            <w:r>
              <w:rPr>
                <w:rFonts w:ascii="Times New Roman" w:hAnsi="Times New Roman"/>
              </w:rPr>
              <w:t>використання</w:t>
            </w:r>
            <w:proofErr w:type="spellEnd"/>
            <w:r>
              <w:rPr>
                <w:rFonts w:ascii="Times New Roman" w:hAnsi="Times New Roman"/>
              </w:rPr>
              <w:t xml:space="preserve"> методу «</w:t>
            </w:r>
            <w:proofErr w:type="spellStart"/>
            <w:r>
              <w:rPr>
                <w:rFonts w:ascii="Times New Roman" w:hAnsi="Times New Roman"/>
              </w:rPr>
              <w:t>порівняння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ринкових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цін</w:t>
            </w:r>
            <w:proofErr w:type="spellEnd"/>
            <w:r>
              <w:rPr>
                <w:rFonts w:ascii="Times New Roman" w:hAnsi="Times New Roman"/>
              </w:rPr>
              <w:t>».</w:t>
            </w:r>
          </w:p>
          <w:p w:rsidR="00EB4A38" w:rsidRDefault="00EB4A38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Розмір</w:t>
            </w:r>
            <w:proofErr w:type="spellEnd"/>
            <w:r>
              <w:rPr>
                <w:rFonts w:ascii="Times New Roman" w:hAnsi="Times New Roman"/>
              </w:rPr>
              <w:t xml:space="preserve"> бюджетного </w:t>
            </w:r>
            <w:proofErr w:type="spellStart"/>
            <w:r>
              <w:rPr>
                <w:rFonts w:ascii="Times New Roman" w:hAnsi="Times New Roman"/>
              </w:rPr>
              <w:t>призначення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сформований</w:t>
            </w:r>
            <w:proofErr w:type="spellEnd"/>
            <w:r>
              <w:rPr>
                <w:rFonts w:ascii="Times New Roman" w:hAnsi="Times New Roman"/>
              </w:rPr>
              <w:t xml:space="preserve">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наявної</w:t>
            </w:r>
            <w:proofErr w:type="spellEnd"/>
            <w:r>
              <w:rPr>
                <w:rFonts w:ascii="Times New Roman" w:hAnsi="Times New Roman"/>
              </w:rPr>
              <w:t xml:space="preserve"> потреби в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даного</w:t>
            </w:r>
            <w:proofErr w:type="spellEnd"/>
            <w:r>
              <w:rPr>
                <w:rFonts w:ascii="Times New Roman" w:hAnsi="Times New Roman"/>
              </w:rPr>
              <w:t xml:space="preserve"> виду товару, на 2025 </w:t>
            </w:r>
            <w:proofErr w:type="spellStart"/>
            <w:r>
              <w:rPr>
                <w:rFonts w:ascii="Times New Roman" w:hAnsi="Times New Roman"/>
              </w:rPr>
              <w:t>рік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</w:tbl>
    <w:p w:rsidR="00EB4A38" w:rsidRDefault="00EB4A38" w:rsidP="00EB4A38"/>
    <w:p w:rsidR="00D22A44" w:rsidRDefault="00D22A44"/>
    <w:sectPr w:rsidR="00D22A4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9D8"/>
    <w:rsid w:val="003355F8"/>
    <w:rsid w:val="004229D8"/>
    <w:rsid w:val="00D22A44"/>
    <w:rsid w:val="00EB4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0545E"/>
  <w15:chartTrackingRefBased/>
  <w15:docId w15:val="{CEFC37E6-FE2A-4F1F-BAFD-9B4476AAA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4A38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ітка таблиці1"/>
    <w:basedOn w:val="a1"/>
    <w:uiPriority w:val="59"/>
    <w:rsid w:val="00EB4A38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693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688</Words>
  <Characters>393</Characters>
  <Application>Microsoft Office Word</Application>
  <DocSecurity>0</DocSecurity>
  <Lines>3</Lines>
  <Paragraphs>2</Paragraphs>
  <ScaleCrop>false</ScaleCrop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Від зак</dc:creator>
  <cp:keywords/>
  <dc:description/>
  <cp:lastModifiedBy>Від зак</cp:lastModifiedBy>
  <cp:revision>3</cp:revision>
  <dcterms:created xsi:type="dcterms:W3CDTF">2025-07-15T11:18:00Z</dcterms:created>
  <dcterms:modified xsi:type="dcterms:W3CDTF">2025-07-15T11:27:00Z</dcterms:modified>
</cp:coreProperties>
</file>