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79" w:rsidRDefault="00C56079" w:rsidP="00C5607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56079" w:rsidTr="00FA1DD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56079" w:rsidRDefault="00C56079" w:rsidP="00FA1D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572A1E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572A1E" w:rsidRPr="00572A1E">
              <w:rPr>
                <w:rFonts w:ascii="Times New Roman" w:hAnsi="Times New Roman"/>
                <w:b/>
                <w:lang w:val="uk-UA"/>
              </w:rPr>
              <w:t>UA-2025-08-12-009547-a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56079" w:rsidRDefault="00572A1E" w:rsidP="00FA1D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C56079"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C56079" w:rsidTr="00FA1DD3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572A1E" w:rsidP="00572A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72A1E">
              <w:rPr>
                <w:rFonts w:ascii="Times New Roman" w:hAnsi="Times New Roman"/>
                <w:lang w:val="uk-UA"/>
              </w:rPr>
              <w:t>Панелі світлодіодні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56079">
              <w:rPr>
                <w:rFonts w:ascii="Times New Roman" w:hAnsi="Times New Roman"/>
              </w:rPr>
              <w:t>ДК 021:2015:</w:t>
            </w:r>
            <w:r w:rsidR="00C56079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572A1E">
              <w:rPr>
                <w:rFonts w:ascii="Times New Roman" w:eastAsiaTheme="minorHAnsi" w:hAnsi="Times New Roman"/>
                <w:color w:val="454545"/>
                <w:lang w:val="uk-UA" w:eastAsia="en-US"/>
              </w:rPr>
              <w:t>31520000-7: Світильники та освітлювальна арматура</w:t>
            </w:r>
            <w:bookmarkStart w:id="0" w:name="_GoBack"/>
            <w:bookmarkEnd w:id="0"/>
          </w:p>
        </w:tc>
      </w:tr>
      <w:tr w:rsidR="00C56079" w:rsidTr="00FA1DD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56079" w:rsidTr="00FA1DD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079" w:rsidRDefault="00C56079" w:rsidP="00FA1D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56079" w:rsidRDefault="00C56079" w:rsidP="00FA1D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56079" w:rsidRDefault="00C56079" w:rsidP="00C56079"/>
    <w:p w:rsidR="005E0FBE" w:rsidRDefault="005E0FBE"/>
    <w:sectPr w:rsidR="005E0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73"/>
    <w:rsid w:val="00201A73"/>
    <w:rsid w:val="00572A1E"/>
    <w:rsid w:val="005E0FBE"/>
    <w:rsid w:val="00C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5BA9"/>
  <w15:chartTrackingRefBased/>
  <w15:docId w15:val="{DCBA9EB0-1F5B-4A9F-BD67-322575D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79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5607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2025-08-13T10:55:00Z</dcterms:created>
  <dcterms:modified xsi:type="dcterms:W3CDTF">2025-08-13T10:57:00Z</dcterms:modified>
</cp:coreProperties>
</file>