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BB" w:rsidRDefault="00A066BB" w:rsidP="00A066B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066BB" w:rsidTr="00A066B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066BB" w:rsidRDefault="00A066B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A066BB">
              <w:rPr>
                <w:rFonts w:ascii="Times New Roman" w:hAnsi="Times New Roman"/>
                <w:b/>
                <w:lang w:val="uk-UA"/>
              </w:rPr>
              <w:t>UA-2025-08-21-004188-a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066BB" w:rsidRDefault="00A066B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21</w:t>
            </w:r>
            <w:r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A066BB" w:rsidTr="00A066BB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DD63A9" w:rsidP="00DD63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63A9">
              <w:rPr>
                <w:rFonts w:ascii="Times New Roman" w:hAnsi="Times New Roman"/>
                <w:lang w:val="uk-UA"/>
              </w:rPr>
              <w:t>Рукавички господарські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Pr="00DD63A9">
              <w:rPr>
                <w:rFonts w:ascii="Times New Roman" w:hAnsi="Times New Roman"/>
                <w:lang w:val="uk-UA"/>
              </w:rPr>
              <w:t>39220000-0 — Кухонне приладдя, товари для дому та господарства і приладдя для закладів громадського харчування</w:t>
            </w:r>
            <w:bookmarkStart w:id="0" w:name="_GoBack"/>
            <w:bookmarkEnd w:id="0"/>
          </w:p>
        </w:tc>
      </w:tr>
      <w:tr w:rsidR="00A066BB" w:rsidTr="00A066B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066BB" w:rsidTr="00A066B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BB" w:rsidRDefault="00A066B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066BB" w:rsidRDefault="00A066B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066BB" w:rsidRDefault="00A066BB" w:rsidP="00A066BB"/>
    <w:p w:rsidR="00A066BB" w:rsidRDefault="00A066BB" w:rsidP="00A066BB"/>
    <w:p w:rsidR="00A066BB" w:rsidRDefault="00A066BB" w:rsidP="00A066BB"/>
    <w:p w:rsidR="003A2BBE" w:rsidRDefault="003A2BBE"/>
    <w:sectPr w:rsidR="003A2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A5"/>
    <w:rsid w:val="003A2BBE"/>
    <w:rsid w:val="009423A5"/>
    <w:rsid w:val="00A066BB"/>
    <w:rsid w:val="00D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CF9C"/>
  <w15:chartTrackingRefBased/>
  <w15:docId w15:val="{5DED426C-FA87-4A74-A5CB-225B3FA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B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066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2025-08-22T07:23:00Z</dcterms:created>
  <dcterms:modified xsi:type="dcterms:W3CDTF">2025-08-22T07:25:00Z</dcterms:modified>
</cp:coreProperties>
</file>