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D7" w:rsidRDefault="00A535D7" w:rsidP="00A535D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535D7" w:rsidTr="00A535D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D7" w:rsidRDefault="00A535D7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535D7" w:rsidRDefault="00A535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A535D7">
              <w:rPr>
                <w:rFonts w:ascii="Times New Roman" w:hAnsi="Times New Roman"/>
                <w:b/>
                <w:bCs/>
                <w:lang w:val="uk-UA"/>
              </w:rPr>
              <w:t>UA-2025-11-12-007343-a</w:t>
            </w:r>
          </w:p>
          <w:p w:rsidR="00A535D7" w:rsidRDefault="00A535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12.11.2025 </w:t>
            </w:r>
          </w:p>
        </w:tc>
      </w:tr>
      <w:tr w:rsidR="00A535D7" w:rsidTr="00A535D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D7" w:rsidRDefault="00A535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D7" w:rsidRDefault="00A535D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535D7">
              <w:rPr>
                <w:rFonts w:ascii="Times New Roman" w:hAnsi="Times New Roman"/>
              </w:rPr>
              <w:t>Цемент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  <w:lang w:val="uk-UA"/>
              </w:rPr>
              <w:t xml:space="preserve">44110000-4 </w:t>
            </w:r>
            <w:bookmarkStart w:id="0" w:name="_GoBack"/>
            <w:bookmarkEnd w:id="0"/>
            <w:r w:rsidRPr="00A535D7">
              <w:rPr>
                <w:rFonts w:ascii="Times New Roman" w:hAnsi="Times New Roman"/>
                <w:lang w:val="uk-UA"/>
              </w:rPr>
              <w:t xml:space="preserve"> Конструкційні матеріали</w:t>
            </w:r>
          </w:p>
        </w:tc>
      </w:tr>
      <w:tr w:rsidR="00A535D7" w:rsidTr="00A535D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D7" w:rsidRDefault="00A535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D7" w:rsidRDefault="00A535D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535D7" w:rsidTr="00A535D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D7" w:rsidRDefault="00A535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D7" w:rsidRDefault="00A535D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535D7" w:rsidRDefault="00A535D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535D7" w:rsidRDefault="00A535D7" w:rsidP="00A535D7"/>
    <w:p w:rsidR="004A5E23" w:rsidRDefault="004A5E23"/>
    <w:sectPr w:rsidR="004A5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23"/>
    <w:rsid w:val="004A5E23"/>
    <w:rsid w:val="00736423"/>
    <w:rsid w:val="00A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FF98"/>
  <w15:chartTrackingRefBased/>
  <w15:docId w15:val="{40DD7176-1B32-4021-8AED-7960CEA9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7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535D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2025-11-13T07:30:00Z</dcterms:created>
  <dcterms:modified xsi:type="dcterms:W3CDTF">2025-11-13T07:33:00Z</dcterms:modified>
</cp:coreProperties>
</file>