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7AD867D3" w14:textId="7FD16145" w:rsidR="001325CB" w:rsidRPr="001325CB" w:rsidRDefault="00453A7A" w:rsidP="001325CB">
            <w:pPr>
              <w:spacing w:line="240" w:lineRule="auto"/>
              <w:jc w:val="center"/>
              <w:rPr>
                <w:rFonts w:ascii="Arial" w:eastAsiaTheme="majorEastAsia" w:hAnsi="Arial" w:cs="Arial"/>
                <w:color w:val="000000"/>
                <w:sz w:val="21"/>
                <w:szCs w:val="21"/>
                <w:u w:val="single"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</w:rPr>
              <w:t>Закупівля: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r w:rsidR="002F35CB">
              <w:fldChar w:fldCharType="begin"/>
            </w:r>
            <w:r w:rsidR="002F35CB">
              <w:instrText>HYPERLINK "https://www.dzo.com.ua/tenders/32646723"</w:instrText>
            </w:r>
            <w:r w:rsidR="002F35CB">
              <w:fldChar w:fldCharType="separate"/>
            </w:r>
            <w:r w:rsidR="002F35CB">
              <w:rPr>
                <w:rFonts w:ascii="Arial" w:hAnsi="Arial" w:cs="Arial"/>
                <w:color w:val="000000"/>
                <w:sz w:val="21"/>
                <w:szCs w:val="21"/>
                <w:u w:val="single"/>
                <w:bdr w:val="none" w:sz="0" w:space="0" w:color="auto" w:frame="1"/>
              </w:rPr>
              <w:br/>
            </w:r>
            <w:hyperlink r:id="rId4" w:history="1">
              <w:r w:rsidR="001325CB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hyperlink r:id="rId5" w:history="1">
                <w:r w:rsidR="00F60DEC" w:rsidRPr="00F60DEC">
                  <w:rPr>
                    <w:rStyle w:val="ae"/>
                    <w:rFonts w:ascii="Arial" w:eastAsiaTheme="majorEastAsia" w:hAnsi="Arial" w:cs="Arial"/>
                    <w:sz w:val="21"/>
                    <w:szCs w:val="21"/>
                    <w:bdr w:val="none" w:sz="0" w:space="0" w:color="auto" w:frame="1"/>
                    <w:lang w:val="uk-UA"/>
                  </w:rPr>
                  <w:t>UA-2026-09-25-002459-a</w:t>
                </w:r>
              </w:hyperlink>
            </w:hyperlink>
          </w:p>
          <w:p w14:paraId="750B2149" w14:textId="23BF1E78" w:rsidR="002F35CB" w:rsidRPr="002F35CB" w:rsidRDefault="002F35CB" w:rsidP="001325CB">
            <w:pPr>
              <w:spacing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fldChar w:fldCharType="end"/>
            </w:r>
          </w:p>
          <w:p w14:paraId="5C3E146A" w14:textId="27C35FE7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Опубліковано: </w:t>
            </w:r>
            <w:r w:rsidR="00F60DEC">
              <w:rPr>
                <w:rFonts w:ascii="Times New Roman" w:hAnsi="Times New Roman"/>
                <w:b/>
              </w:rPr>
              <w:t>25</w:t>
            </w:r>
            <w:r>
              <w:rPr>
                <w:rFonts w:ascii="Times New Roman" w:hAnsi="Times New Roman"/>
                <w:b/>
              </w:rPr>
              <w:t xml:space="preserve">.09.2026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Назва предмета закупівлі: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45EF2" w14:textId="0D5612F8" w:rsidR="009F6B00" w:rsidRDefault="009F6B00" w:rsidP="002F35CB">
            <w:pPr>
              <w:spacing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Радіатори</w:t>
            </w:r>
          </w:p>
          <w:p w14:paraId="6090FAD4" w14:textId="4868AE52" w:rsidR="00453A7A" w:rsidRPr="001325CB" w:rsidRDefault="00F60DEC" w:rsidP="002F35CB">
            <w:pPr>
              <w:spacing w:line="240" w:lineRule="auto"/>
              <w:rPr>
                <w:rFonts w:ascii="Times New Roman" w:hAnsi="Times New Roman"/>
              </w:rPr>
            </w:pPr>
            <w:r w:rsidRPr="00F60DEC">
              <w:rPr>
                <w:rFonts w:ascii="Times New Roman" w:hAnsi="Times New Roman"/>
                <w:lang w:val="uk-UA"/>
              </w:rPr>
              <w:t>44620000-2 - Радіатори і котли для систем центрального опалення та їх деталі</w:t>
            </w: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Обгрунтування технічних та якісних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Технічні та якісні характеристики предмета закупівлі визначені відповідно до потреб ВНТУ та з урахуванням вимог нормативних документів</w:t>
            </w:r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Обгрунтування очікуваної вартості предмету закупівлі, розміру бюджетного призначення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Очікувану вартість предмету закупівлі визначено з урахуванням «Примірної методики визначення очікуваної вартості предмету закупівлі» затвердженої Наказом Мінекономіки від 18.02.2020 № 275, шляхом використання методу «порівняння ринкових цін».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Розмір бюджетного призначення сформований з урахуванням наявної потреби в закупівлі даного виду товару, на 2026 рік.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1325CB"/>
    <w:rsid w:val="002F35CB"/>
    <w:rsid w:val="00360A46"/>
    <w:rsid w:val="00453A7A"/>
    <w:rsid w:val="00614A4B"/>
    <w:rsid w:val="006C6AB9"/>
    <w:rsid w:val="009F6B00"/>
    <w:rsid w:val="00BA7AC9"/>
    <w:rsid w:val="00F24BD2"/>
    <w:rsid w:val="00F60DEC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753768" TargetMode="External"/><Relationship Id="rId4" Type="http://schemas.openxmlformats.org/officeDocument/2006/relationships/hyperlink" Target="https://www.dzo.com.ua/tenders/3264783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725</Words>
  <Characters>414</Characters>
  <Application>Microsoft Office Word</Application>
  <DocSecurity>0</DocSecurity>
  <Lines>3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2026-09-08T12:06:00Z</dcterms:created>
  <dcterms:modified xsi:type="dcterms:W3CDTF">2026-10-14T07:56:00Z</dcterms:modified>
</cp:coreProperties>
</file>