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5A003" w14:textId="77777777" w:rsidR="00453A7A" w:rsidRDefault="00453A7A" w:rsidP="00453A7A">
      <w:pPr>
        <w:spacing w:after="20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ОБГРУНТУВАННЯ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tbl>
      <w:tblPr>
        <w:tblStyle w:val="11"/>
        <w:tblW w:w="9609" w:type="dxa"/>
        <w:tblInd w:w="0" w:type="dxa"/>
        <w:tblLook w:val="04A0" w:firstRow="1" w:lastRow="0" w:firstColumn="1" w:lastColumn="0" w:noHBand="0" w:noVBand="1"/>
      </w:tblPr>
      <w:tblGrid>
        <w:gridCol w:w="3510"/>
        <w:gridCol w:w="6099"/>
      </w:tblGrid>
      <w:tr w:rsidR="00453A7A" w14:paraId="54A2084A" w14:textId="77777777" w:rsidTr="00B97925">
        <w:trPr>
          <w:trHeight w:val="908"/>
        </w:trPr>
        <w:tc>
          <w:tcPr>
            <w:tcW w:w="9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D881AF" w14:textId="77777777" w:rsidR="00453A7A" w:rsidRDefault="00453A7A" w:rsidP="00B97925">
            <w:pPr>
              <w:spacing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ЗАПИТ (ЦІНИ) ПРОПОЗИЦІЙ</w:t>
            </w:r>
          </w:p>
          <w:p w14:paraId="750B2149" w14:textId="303FB305" w:rsidR="002F35CB" w:rsidRPr="00FB10F9" w:rsidRDefault="00453A7A" w:rsidP="00FB10F9">
            <w:pPr>
              <w:spacing w:line="24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</w:rPr>
              <w:t>Закупівля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  <w:r>
              <w:rPr>
                <w:rFonts w:ascii="Arial" w:eastAsiaTheme="minorHAnsi" w:hAnsi="Arial" w:cs="Arial"/>
                <w:color w:val="454545"/>
                <w:sz w:val="21"/>
                <w:szCs w:val="21"/>
                <w:shd w:val="clear" w:color="auto" w:fill="F0F5F2"/>
                <w:lang w:eastAsia="en-US"/>
              </w:rPr>
              <w:t xml:space="preserve"> </w:t>
            </w:r>
            <w:hyperlink r:id="rId4" w:history="1">
              <w:r w:rsidR="00287A75">
                <w:rPr>
                  <w:rFonts w:ascii="Arial" w:hAnsi="Arial" w:cs="Arial"/>
                  <w:color w:val="000000"/>
                  <w:sz w:val="21"/>
                  <w:szCs w:val="21"/>
                  <w:u w:val="single"/>
                  <w:bdr w:val="none" w:sz="0" w:space="0" w:color="auto" w:frame="1"/>
                </w:rPr>
                <w:br/>
              </w:r>
            </w:hyperlink>
            <w:hyperlink r:id="rId5" w:history="1">
              <w:r w:rsidR="00781C82" w:rsidRPr="00781C82">
                <w:rPr>
                  <w:rStyle w:val="ae"/>
                  <w:lang w:val="uk-UA"/>
                </w:rPr>
                <w:t>UA-2026-10-02-007486-a</w:t>
              </w:r>
            </w:hyperlink>
          </w:p>
          <w:p w14:paraId="5C3E146A" w14:textId="08A05601" w:rsidR="00453A7A" w:rsidRDefault="00453A7A" w:rsidP="00453A7A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Опубліковано</w:t>
            </w:r>
            <w:proofErr w:type="spellEnd"/>
            <w:r>
              <w:rPr>
                <w:rFonts w:ascii="Times New Roman" w:hAnsi="Times New Roman"/>
                <w:b/>
              </w:rPr>
              <w:t xml:space="preserve">: </w:t>
            </w:r>
            <w:r w:rsidR="00287A75">
              <w:rPr>
                <w:rFonts w:ascii="Times New Roman" w:hAnsi="Times New Roman"/>
                <w:b/>
              </w:rPr>
              <w:t>02.10.</w:t>
            </w:r>
            <w:r>
              <w:rPr>
                <w:rFonts w:ascii="Times New Roman" w:hAnsi="Times New Roman"/>
                <w:b/>
              </w:rPr>
              <w:t xml:space="preserve">2026 </w:t>
            </w:r>
          </w:p>
        </w:tc>
      </w:tr>
      <w:tr w:rsidR="00453A7A" w14:paraId="34F39379" w14:textId="77777777" w:rsidTr="00B97925">
        <w:trPr>
          <w:trHeight w:val="41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4DA4B" w14:textId="77777777" w:rsidR="00453A7A" w:rsidRDefault="00453A7A" w:rsidP="00B97925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Назва</w:t>
            </w:r>
            <w:proofErr w:type="spellEnd"/>
            <w:r>
              <w:rPr>
                <w:rFonts w:ascii="Times New Roman" w:hAnsi="Times New Roman"/>
                <w:b/>
              </w:rPr>
              <w:t xml:space="preserve"> предмета </w:t>
            </w:r>
            <w:proofErr w:type="spellStart"/>
            <w:r>
              <w:rPr>
                <w:rFonts w:ascii="Times New Roman" w:hAnsi="Times New Roman"/>
                <w:b/>
              </w:rPr>
              <w:t>закупівлі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9FA173" w14:textId="77777777" w:rsidR="00781C82" w:rsidRPr="00781C82" w:rsidRDefault="00781C82" w:rsidP="00781C82">
            <w:pPr>
              <w:spacing w:line="240" w:lineRule="auto"/>
              <w:rPr>
                <w:rFonts w:ascii="Times New Roman" w:hAnsi="Times New Roman"/>
              </w:rPr>
            </w:pPr>
            <w:r w:rsidRPr="00781C82">
              <w:rPr>
                <w:rFonts w:ascii="Times New Roman" w:hAnsi="Times New Roman"/>
              </w:rPr>
              <w:t xml:space="preserve">Плита </w:t>
            </w:r>
            <w:proofErr w:type="spellStart"/>
            <w:r w:rsidRPr="00781C82">
              <w:rPr>
                <w:rFonts w:ascii="Times New Roman" w:hAnsi="Times New Roman"/>
              </w:rPr>
              <w:t>підвісної</w:t>
            </w:r>
            <w:proofErr w:type="spellEnd"/>
            <w:r w:rsidRPr="00781C82">
              <w:rPr>
                <w:rFonts w:ascii="Times New Roman" w:hAnsi="Times New Roman"/>
              </w:rPr>
              <w:t xml:space="preserve"> </w:t>
            </w:r>
            <w:proofErr w:type="spellStart"/>
            <w:r w:rsidRPr="00781C82">
              <w:rPr>
                <w:rFonts w:ascii="Times New Roman" w:hAnsi="Times New Roman"/>
              </w:rPr>
              <w:t>стелі</w:t>
            </w:r>
            <w:proofErr w:type="spellEnd"/>
          </w:p>
          <w:p w14:paraId="6090FAD4" w14:textId="0D4EC866" w:rsidR="00781C82" w:rsidRPr="002E00E8" w:rsidRDefault="00781C82" w:rsidP="002E00E8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  <w:bdr w:val="none" w:sz="0" w:space="0" w:color="auto" w:frame="1"/>
                <w:lang w:val="uk-UA"/>
              </w:rPr>
            </w:pPr>
            <w:r w:rsidRPr="00781C82">
              <w:rPr>
                <w:rFonts w:ascii="Times New Roman" w:hAnsi="Times New Roman"/>
                <w:color w:val="000000"/>
                <w:sz w:val="21"/>
                <w:szCs w:val="21"/>
                <w:bdr w:val="none" w:sz="0" w:space="0" w:color="auto" w:frame="1"/>
                <w:lang w:val="uk-UA"/>
              </w:rPr>
              <w:t>44170000-2 - Плити, листи, стрічки та фольга, пов’язані з конструкційними матеріалами</w:t>
            </w:r>
          </w:p>
        </w:tc>
      </w:tr>
      <w:tr w:rsidR="00453A7A" w14:paraId="4B5345A1" w14:textId="77777777" w:rsidTr="00B97925">
        <w:trPr>
          <w:trHeight w:val="792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D577A" w14:textId="77777777" w:rsidR="00453A7A" w:rsidRDefault="00453A7A" w:rsidP="00B97925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технічних</w:t>
            </w:r>
            <w:proofErr w:type="spellEnd"/>
            <w:r>
              <w:rPr>
                <w:rFonts w:ascii="Times New Roman" w:hAnsi="Times New Roman"/>
                <w:b/>
              </w:rPr>
              <w:t xml:space="preserve"> та </w:t>
            </w:r>
            <w:proofErr w:type="spellStart"/>
            <w:r>
              <w:rPr>
                <w:rFonts w:ascii="Times New Roman" w:hAnsi="Times New Roman"/>
                <w:b/>
              </w:rPr>
              <w:t>якісних</w:t>
            </w:r>
            <w:proofErr w:type="spellEnd"/>
            <w:r>
              <w:rPr>
                <w:rFonts w:ascii="Times New Roman" w:hAnsi="Times New Roman"/>
                <w:b/>
              </w:rPr>
              <w:t xml:space="preserve"> характеристик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1F150" w14:textId="77777777" w:rsidR="00453A7A" w:rsidRDefault="00453A7A" w:rsidP="00B97925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Технічні</w:t>
            </w:r>
            <w:proofErr w:type="spellEnd"/>
            <w:r>
              <w:rPr>
                <w:rFonts w:ascii="Times New Roman" w:hAnsi="Times New Roman"/>
              </w:rPr>
              <w:t xml:space="preserve"> та </w:t>
            </w:r>
            <w:proofErr w:type="spellStart"/>
            <w:r>
              <w:rPr>
                <w:rFonts w:ascii="Times New Roman" w:hAnsi="Times New Roman"/>
              </w:rPr>
              <w:t>якісні</w:t>
            </w:r>
            <w:proofErr w:type="spellEnd"/>
            <w:r>
              <w:rPr>
                <w:rFonts w:ascii="Times New Roman" w:hAnsi="Times New Roman"/>
              </w:rPr>
              <w:t xml:space="preserve"> характеристики предмета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визначені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відповідно</w:t>
            </w:r>
            <w:proofErr w:type="spellEnd"/>
            <w:r>
              <w:rPr>
                <w:rFonts w:ascii="Times New Roman" w:hAnsi="Times New Roman"/>
              </w:rPr>
              <w:t xml:space="preserve"> до потреб ВНТУ та з </w:t>
            </w:r>
            <w:proofErr w:type="spellStart"/>
            <w:r>
              <w:rPr>
                <w:rFonts w:ascii="Times New Roman" w:hAnsi="Times New Roman"/>
              </w:rPr>
              <w:t>урахуванням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вимог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нормативних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документів</w:t>
            </w:r>
            <w:proofErr w:type="spellEnd"/>
          </w:p>
        </w:tc>
      </w:tr>
      <w:tr w:rsidR="00453A7A" w14:paraId="4F26EE36" w14:textId="77777777" w:rsidTr="00B97925">
        <w:trPr>
          <w:trHeight w:val="104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31AD6" w14:textId="77777777" w:rsidR="00453A7A" w:rsidRDefault="00453A7A" w:rsidP="00B97925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очікуваної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вартості</w:t>
            </w:r>
            <w:proofErr w:type="spellEnd"/>
            <w:r>
              <w:rPr>
                <w:rFonts w:ascii="Times New Roman" w:hAnsi="Times New Roman"/>
                <w:b/>
              </w:rPr>
              <w:t xml:space="preserve"> предмету </w:t>
            </w:r>
            <w:proofErr w:type="spellStart"/>
            <w:r>
              <w:rPr>
                <w:rFonts w:ascii="Times New Roman" w:hAnsi="Times New Roman"/>
                <w:b/>
              </w:rPr>
              <w:t>закупівлі</w:t>
            </w:r>
            <w:proofErr w:type="spellEnd"/>
            <w:r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</w:rPr>
              <w:t>розміру</w:t>
            </w:r>
            <w:proofErr w:type="spellEnd"/>
            <w:r>
              <w:rPr>
                <w:rFonts w:ascii="Times New Roman" w:hAnsi="Times New Roman"/>
                <w:b/>
              </w:rPr>
              <w:t xml:space="preserve"> бюджетного </w:t>
            </w:r>
            <w:proofErr w:type="spellStart"/>
            <w:r>
              <w:rPr>
                <w:rFonts w:ascii="Times New Roman" w:hAnsi="Times New Roman"/>
                <w:b/>
              </w:rPr>
              <w:t>призначення</w:t>
            </w:r>
            <w:proofErr w:type="spellEnd"/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96C6C" w14:textId="77777777" w:rsidR="00453A7A" w:rsidRDefault="00453A7A" w:rsidP="00B97925">
            <w:pPr>
              <w:spacing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Очікувану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вартість</w:t>
            </w:r>
            <w:proofErr w:type="spellEnd"/>
            <w:r>
              <w:rPr>
                <w:rFonts w:ascii="Times New Roman" w:hAnsi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визначено</w:t>
            </w:r>
            <w:proofErr w:type="spellEnd"/>
            <w:r>
              <w:rPr>
                <w:rFonts w:ascii="Times New Roman" w:hAnsi="Times New Roman"/>
              </w:rPr>
              <w:t xml:space="preserve"> з </w:t>
            </w:r>
            <w:proofErr w:type="spellStart"/>
            <w:r>
              <w:rPr>
                <w:rFonts w:ascii="Times New Roman" w:hAnsi="Times New Roman"/>
              </w:rPr>
              <w:t>урахуванням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Примірної</w:t>
            </w:r>
            <w:proofErr w:type="spellEnd"/>
            <w:r>
              <w:rPr>
                <w:rFonts w:ascii="Times New Roman" w:hAnsi="Times New Roman"/>
              </w:rPr>
              <w:t xml:space="preserve"> методики </w:t>
            </w:r>
            <w:proofErr w:type="spellStart"/>
            <w:r>
              <w:rPr>
                <w:rFonts w:ascii="Times New Roman" w:hAnsi="Times New Roman"/>
              </w:rPr>
              <w:t>визначення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очікуваної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вартості</w:t>
            </w:r>
            <w:proofErr w:type="spellEnd"/>
            <w:r>
              <w:rPr>
                <w:rFonts w:ascii="Times New Roman" w:hAnsi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» </w:t>
            </w:r>
            <w:proofErr w:type="spellStart"/>
            <w:r>
              <w:rPr>
                <w:rFonts w:ascii="Times New Roman" w:hAnsi="Times New Roman"/>
              </w:rPr>
              <w:t>затвердженої</w:t>
            </w:r>
            <w:proofErr w:type="spellEnd"/>
            <w:r>
              <w:rPr>
                <w:rFonts w:ascii="Times New Roman" w:hAnsi="Times New Roman"/>
              </w:rPr>
              <w:t xml:space="preserve"> Наказом </w:t>
            </w:r>
            <w:proofErr w:type="spellStart"/>
            <w:r>
              <w:rPr>
                <w:rFonts w:ascii="Times New Roman" w:hAnsi="Times New Roman"/>
              </w:rPr>
              <w:t>Мінекономіки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від</w:t>
            </w:r>
            <w:proofErr w:type="spellEnd"/>
            <w:r>
              <w:rPr>
                <w:rFonts w:ascii="Times New Roman" w:hAnsi="Times New Roman"/>
              </w:rPr>
              <w:t xml:space="preserve"> 18.02.2020 № 275, шляхом </w:t>
            </w:r>
            <w:proofErr w:type="spellStart"/>
            <w:r>
              <w:rPr>
                <w:rFonts w:ascii="Times New Roman" w:hAnsi="Times New Roman"/>
              </w:rPr>
              <w:t>використання</w:t>
            </w:r>
            <w:proofErr w:type="spellEnd"/>
            <w:r>
              <w:rPr>
                <w:rFonts w:ascii="Times New Roman" w:hAnsi="Times New Roman"/>
              </w:rPr>
              <w:t xml:space="preserve"> методу «</w:t>
            </w:r>
            <w:proofErr w:type="spellStart"/>
            <w:r>
              <w:rPr>
                <w:rFonts w:ascii="Times New Roman" w:hAnsi="Times New Roman"/>
              </w:rPr>
              <w:t>порівняння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ринкових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цін</w:t>
            </w:r>
            <w:proofErr w:type="spellEnd"/>
            <w:r>
              <w:rPr>
                <w:rFonts w:ascii="Times New Roman" w:hAnsi="Times New Roman"/>
              </w:rPr>
              <w:t>».</w:t>
            </w:r>
          </w:p>
          <w:p w14:paraId="6BD11531" w14:textId="77777777" w:rsidR="00453A7A" w:rsidRDefault="00453A7A" w:rsidP="00B97925">
            <w:pPr>
              <w:spacing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Розмір</w:t>
            </w:r>
            <w:proofErr w:type="spellEnd"/>
            <w:r>
              <w:rPr>
                <w:rFonts w:ascii="Times New Roman" w:hAnsi="Times New Roman"/>
              </w:rPr>
              <w:t xml:space="preserve"> бюджетного </w:t>
            </w:r>
            <w:proofErr w:type="spellStart"/>
            <w:r>
              <w:rPr>
                <w:rFonts w:ascii="Times New Roman" w:hAnsi="Times New Roman"/>
              </w:rPr>
              <w:t>призначення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сформований</w:t>
            </w:r>
            <w:proofErr w:type="spellEnd"/>
            <w:r>
              <w:rPr>
                <w:rFonts w:ascii="Times New Roman" w:hAnsi="Times New Roman"/>
              </w:rPr>
              <w:t xml:space="preserve"> з </w:t>
            </w:r>
            <w:proofErr w:type="spellStart"/>
            <w:r>
              <w:rPr>
                <w:rFonts w:ascii="Times New Roman" w:hAnsi="Times New Roman"/>
              </w:rPr>
              <w:t>урахуванням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наявної</w:t>
            </w:r>
            <w:proofErr w:type="spellEnd"/>
            <w:r>
              <w:rPr>
                <w:rFonts w:ascii="Times New Roman" w:hAnsi="Times New Roman"/>
              </w:rPr>
              <w:t xml:space="preserve"> потреби в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даного</w:t>
            </w:r>
            <w:proofErr w:type="spellEnd"/>
            <w:r>
              <w:rPr>
                <w:rFonts w:ascii="Times New Roman" w:hAnsi="Times New Roman"/>
              </w:rPr>
              <w:t xml:space="preserve"> виду товару, на 2026 </w:t>
            </w:r>
            <w:proofErr w:type="spellStart"/>
            <w:r>
              <w:rPr>
                <w:rFonts w:ascii="Times New Roman" w:hAnsi="Times New Roman"/>
              </w:rPr>
              <w:t>рік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14:paraId="769DEACB" w14:textId="77777777" w:rsidR="006C6AB9" w:rsidRDefault="006C6AB9"/>
    <w:sectPr w:rsidR="006C6AB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AB9"/>
    <w:rsid w:val="001325CB"/>
    <w:rsid w:val="00287A75"/>
    <w:rsid w:val="002E00E8"/>
    <w:rsid w:val="002F35CB"/>
    <w:rsid w:val="00453A7A"/>
    <w:rsid w:val="00533117"/>
    <w:rsid w:val="00614A4B"/>
    <w:rsid w:val="006A33DB"/>
    <w:rsid w:val="006C6AB9"/>
    <w:rsid w:val="00781C82"/>
    <w:rsid w:val="00933B0B"/>
    <w:rsid w:val="00BA7AC9"/>
    <w:rsid w:val="00F31768"/>
    <w:rsid w:val="00FB10F9"/>
    <w:rsid w:val="00FC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823E1"/>
  <w15:chartTrackingRefBased/>
  <w15:docId w15:val="{372311BF-9F94-4304-A9E6-9702D8C3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A7A"/>
    <w:pPr>
      <w:spacing w:line="252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C6A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6A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6A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6A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6A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6A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6A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6A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6A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A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6A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6A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6AB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6AB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6A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6A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6A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6A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6A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C6A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6A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C6A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6A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C6AB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6AB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C6AB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C6A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C6AB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C6AB9"/>
    <w:rPr>
      <w:b/>
      <w:bCs/>
      <w:smallCaps/>
      <w:color w:val="2F5496" w:themeColor="accent1" w:themeShade="BF"/>
      <w:spacing w:val="5"/>
    </w:rPr>
  </w:style>
  <w:style w:type="table" w:customStyle="1" w:styleId="11">
    <w:name w:val="Сітка таблиці1"/>
    <w:basedOn w:val="a1"/>
    <w:uiPriority w:val="59"/>
    <w:rsid w:val="00453A7A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e">
    <w:name w:val="Hyperlink"/>
    <w:basedOn w:val="a0"/>
    <w:uiPriority w:val="99"/>
    <w:unhideWhenUsed/>
    <w:rsid w:val="00453A7A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53A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dzo.com.ua/tenders/32830359" TargetMode="External"/><Relationship Id="rId4" Type="http://schemas.openxmlformats.org/officeDocument/2006/relationships/hyperlink" Target="https://www.dzo.com.ua/tenders/32827071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702</Words>
  <Characters>401</Characters>
  <Application>Microsoft Office Word</Application>
  <DocSecurity>0</DocSecurity>
  <Lines>3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2026-09-08T12:06:00Z</dcterms:created>
  <dcterms:modified xsi:type="dcterms:W3CDTF">2026-10-14T08:09:00Z</dcterms:modified>
</cp:coreProperties>
</file>